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Stanovy SBORU DOBROVOLNÝCH HASIČŮ SENDRAŽICE</w:t>
      </w:r>
    </w:p>
    <w:p w:rsidR="00273FA1" w:rsidRDefault="00273FA1" w:rsidP="00273FA1">
      <w:pPr>
        <w:rPr>
          <w:rFonts w:ascii="Tahoma" w:hAnsi="Tahoma" w:cs="Tahoma"/>
        </w:rPr>
      </w:pPr>
    </w:p>
    <w:p w:rsidR="00273FA1" w:rsidRDefault="00273FA1" w:rsidP="00273FA1">
      <w:pPr>
        <w:rPr>
          <w:rFonts w:ascii="Tahoma" w:hAnsi="Tahoma" w:cs="Tahoma"/>
        </w:rPr>
      </w:pP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1.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Název a sídlo</w:t>
      </w:r>
    </w:p>
    <w:p w:rsidR="00273FA1" w:rsidRDefault="00273FA1" w:rsidP="00273FA1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Název:  </w:t>
      </w:r>
      <w:r>
        <w:rPr>
          <w:rFonts w:ascii="Tahoma" w:hAnsi="Tahoma" w:cs="Tahoma"/>
          <w:b/>
          <w:bCs/>
          <w:sz w:val="40"/>
          <w:szCs w:val="40"/>
          <w:u w:val="single"/>
        </w:rPr>
        <w:t>Sbor dobrovolných hasičů Sendražice</w:t>
      </w:r>
    </w:p>
    <w:p w:rsidR="00273FA1" w:rsidRDefault="00273FA1" w:rsidP="00273FA1">
      <w:pPr>
        <w:rPr>
          <w:rFonts w:ascii="Tahoma" w:hAnsi="Tahoma" w:cs="Tahoma"/>
        </w:rPr>
      </w:pPr>
      <w:r>
        <w:rPr>
          <w:rFonts w:ascii="Tahoma" w:hAnsi="Tahoma" w:cs="Tahoma"/>
        </w:rPr>
        <w:t>(dále jen „sbor“) zkráceně: „SDH Sendražice“</w:t>
      </w:r>
    </w:p>
    <w:p w:rsidR="00626A2E" w:rsidRDefault="00273FA1" w:rsidP="00626A2E">
      <w:pPr>
        <w:pStyle w:val="Normlnweb"/>
        <w:spacing w:before="0" w:beforeAutospacing="0" w:after="0" w:afterAutospacing="0"/>
      </w:pPr>
      <w:proofErr w:type="spellStart"/>
      <w:r>
        <w:rPr>
          <w:rFonts w:ascii="Tahoma" w:hAnsi="Tahoma" w:cs="Tahoma"/>
          <w:b/>
          <w:bCs/>
        </w:rPr>
        <w:t>Sídlo</w:t>
      </w:r>
      <w:proofErr w:type="spellEnd"/>
      <w:r>
        <w:rPr>
          <w:rFonts w:ascii="Tahoma" w:hAnsi="Tahoma" w:cs="Tahoma"/>
          <w:b/>
          <w:bCs/>
        </w:rPr>
        <w:t>:</w:t>
      </w:r>
      <w:r w:rsidR="00626A2E">
        <w:rPr>
          <w:rFonts w:ascii="Tahoma" w:hAnsi="Tahoma" w:cs="Tahoma"/>
        </w:rPr>
        <w:t xml:space="preserve"> </w:t>
      </w:r>
      <w:r w:rsidR="00626A2E" w:rsidRPr="00626A2E">
        <w:rPr>
          <w:rFonts w:ascii="Tahoma" w:hAnsi="Tahoma" w:cs="Tahoma"/>
          <w:lang w:val="cs-CZ" w:eastAsia="cs-CZ"/>
        </w:rPr>
        <w:t>280 02 Kolín – Sendražice</w:t>
      </w:r>
    </w:p>
    <w:p w:rsidR="003E1891" w:rsidRDefault="001F5BD3" w:rsidP="003E1891">
      <w:pPr>
        <w:pStyle w:val="Normlnweb"/>
        <w:spacing w:before="0" w:beforeAutospacing="0" w:after="0" w:afterAutospacing="0"/>
        <w:rPr>
          <w:rFonts w:ascii="Tahoma" w:hAnsi="Tahoma" w:cs="Tahoma"/>
          <w:lang w:val="cs-CZ" w:eastAsia="cs-CZ"/>
        </w:rPr>
      </w:pPr>
      <w:proofErr w:type="spellStart"/>
      <w:r>
        <w:rPr>
          <w:rFonts w:ascii="Tahoma" w:hAnsi="Tahoma" w:cs="Tahoma"/>
          <w:b/>
          <w:bCs/>
        </w:rPr>
        <w:t>Ičo</w:t>
      </w:r>
      <w:proofErr w:type="spellEnd"/>
      <w:r>
        <w:rPr>
          <w:rFonts w:ascii="Tahoma" w:hAnsi="Tahoma" w:cs="Tahoma"/>
          <w:b/>
          <w:bCs/>
        </w:rPr>
        <w:t>:</w:t>
      </w:r>
      <w:r>
        <w:rPr>
          <w:rFonts w:ascii="Tahoma" w:hAnsi="Tahoma" w:cs="Tahoma"/>
        </w:rPr>
        <w:t xml:space="preserve"> </w:t>
      </w:r>
      <w:r w:rsidRPr="001F5BD3">
        <w:rPr>
          <w:rFonts w:ascii="Tahoma" w:hAnsi="Tahoma" w:cs="Tahoma"/>
          <w:lang w:val="cs-CZ" w:eastAsia="cs-CZ"/>
        </w:rPr>
        <w:t>66492131</w:t>
      </w:r>
    </w:p>
    <w:p w:rsidR="00273FA1" w:rsidRPr="003E1891" w:rsidRDefault="00273FA1" w:rsidP="003E1891">
      <w:pPr>
        <w:pStyle w:val="Normlnweb"/>
        <w:spacing w:before="0" w:beforeAutospacing="0" w:after="0" w:afterAutospacing="0"/>
      </w:pPr>
      <w:r>
        <w:rPr>
          <w:rFonts w:ascii="Tahoma" w:hAnsi="Tahoma" w:cs="Tahoma"/>
        </w:rPr>
        <w:t xml:space="preserve"> 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</w:t>
      </w:r>
      <w:bookmarkStart w:id="0" w:name="_GoBack"/>
      <w:bookmarkEnd w:id="0"/>
      <w:r>
        <w:rPr>
          <w:rFonts w:ascii="Tahoma" w:hAnsi="Tahoma" w:cs="Tahoma"/>
          <w:b/>
          <w:bCs/>
        </w:rPr>
        <w:t>. 2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Statut sboru</w:t>
      </w:r>
    </w:p>
    <w:p w:rsidR="00273FA1" w:rsidRDefault="00273FA1" w:rsidP="00273FA1">
      <w:pPr>
        <w:numPr>
          <w:ilvl w:val="0"/>
          <w:numId w:val="1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Sbor je dobrovolný, nezávislý, sdružující členy na základě společného zájmu.</w:t>
      </w:r>
    </w:p>
    <w:p w:rsidR="003E1891" w:rsidRDefault="00273FA1" w:rsidP="00273FA1">
      <w:pPr>
        <w:numPr>
          <w:ilvl w:val="0"/>
          <w:numId w:val="1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Sbor je právnickou osobou.</w:t>
      </w:r>
    </w:p>
    <w:p w:rsidR="00273FA1" w:rsidRPr="003E1891" w:rsidRDefault="00273FA1" w:rsidP="003E1891">
      <w:pPr>
        <w:ind w:left="720"/>
        <w:rPr>
          <w:rFonts w:ascii="Tahoma" w:hAnsi="Tahoma" w:cs="Tahoma"/>
        </w:rPr>
      </w:pPr>
      <w:r w:rsidRPr="003E1891">
        <w:rPr>
          <w:rFonts w:ascii="Tahoma" w:hAnsi="Tahoma" w:cs="Tahoma"/>
        </w:rPr>
        <w:t xml:space="preserve"> </w:t>
      </w:r>
    </w:p>
    <w:p w:rsidR="00273FA1" w:rsidRDefault="00273FA1" w:rsidP="00273FA1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Čl. 3</w:t>
      </w:r>
    </w:p>
    <w:p w:rsidR="00273FA1" w:rsidRDefault="00273FA1" w:rsidP="00273FA1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Cíl činnosti sboru</w:t>
      </w:r>
    </w:p>
    <w:p w:rsidR="00273FA1" w:rsidRDefault="00273FA1" w:rsidP="00273FA1">
      <w:pPr>
        <w:numPr>
          <w:ilvl w:val="0"/>
          <w:numId w:val="2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Cílem sboru je</w:t>
      </w:r>
      <w:r w:rsidR="003E1891">
        <w:rPr>
          <w:rFonts w:ascii="Tahoma" w:hAnsi="Tahoma" w:cs="Tahoma"/>
        </w:rPr>
        <w:t>:</w:t>
      </w:r>
    </w:p>
    <w:p w:rsidR="00273FA1" w:rsidRDefault="00273FA1" w:rsidP="00273FA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ochrana životů a majetku při živelných pohromách zejména likvidace požárů, následků povodní a následků přírodních katastrof </w:t>
      </w:r>
    </w:p>
    <w:p w:rsidR="00273FA1" w:rsidRDefault="00273FA1" w:rsidP="00273FA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spolupráce a podpora profesionálních hasičských záchranných sborů při těchto pohromách</w:t>
      </w:r>
    </w:p>
    <w:p w:rsidR="00273FA1" w:rsidRDefault="00273FA1" w:rsidP="00273FA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kulturně-společenská činnost v rámci vesnice, obce, regionu</w:t>
      </w:r>
    </w:p>
    <w:p w:rsidR="00273FA1" w:rsidRDefault="00273FA1" w:rsidP="00273FA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sportovní činnost za účelem zvyšování tělesné způsobilosti nutné pro dosažení cílů sboru </w:t>
      </w:r>
    </w:p>
    <w:p w:rsidR="00273FA1" w:rsidRDefault="00273FA1" w:rsidP="00273FA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veškerá činnost pro zvelebování vesnice a obce</w:t>
      </w:r>
    </w:p>
    <w:p w:rsidR="00273FA1" w:rsidRDefault="00273FA1" w:rsidP="00273FA1">
      <w:pPr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pomocné práce v zemědělství</w:t>
      </w:r>
    </w:p>
    <w:p w:rsidR="00273FA1" w:rsidRDefault="00273FA1" w:rsidP="00273FA1">
      <w:pPr>
        <w:numPr>
          <w:ilvl w:val="0"/>
          <w:numId w:val="2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Za t</w:t>
      </w:r>
      <w:r w:rsidR="00A254B2">
        <w:rPr>
          <w:rFonts w:ascii="Tahoma" w:hAnsi="Tahoma" w:cs="Tahoma"/>
        </w:rPr>
        <w:t xml:space="preserve">ímto účelem bude sbor usilovat </w:t>
      </w:r>
      <w:r>
        <w:rPr>
          <w:rFonts w:ascii="Tahoma" w:hAnsi="Tahoma" w:cs="Tahoma"/>
        </w:rPr>
        <w:t>o</w:t>
      </w:r>
      <w:r w:rsidR="003E1891">
        <w:rPr>
          <w:rFonts w:ascii="Tahoma" w:hAnsi="Tahoma" w:cs="Tahoma"/>
        </w:rPr>
        <w:t>:</w:t>
      </w:r>
    </w:p>
    <w:p w:rsidR="00273FA1" w:rsidRDefault="00273FA1" w:rsidP="00273FA1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zdokonalování fyzické kondice členů</w:t>
      </w:r>
    </w:p>
    <w:p w:rsidR="00273FA1" w:rsidRDefault="00273FA1" w:rsidP="00273FA1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zdokonalování vědomostí v oblasti hasičské problematiky</w:t>
      </w:r>
    </w:p>
    <w:p w:rsidR="00273FA1" w:rsidRDefault="00273FA1" w:rsidP="00273FA1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zdokonalování vědomostí v oblasti první pomoci</w:t>
      </w:r>
    </w:p>
    <w:p w:rsidR="00273FA1" w:rsidRDefault="00273FA1" w:rsidP="00273FA1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aktivní zapojení do dění v</w:t>
      </w:r>
      <w:r w:rsidR="00A254B2">
        <w:rPr>
          <w:rFonts w:ascii="Tahoma" w:hAnsi="Tahoma" w:cs="Tahoma"/>
        </w:rPr>
        <w:t> příměstské části Kolína v Sendražicích</w:t>
      </w:r>
    </w:p>
    <w:p w:rsidR="00273FA1" w:rsidRDefault="00273FA1" w:rsidP="00273FA1">
      <w:pPr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pořádání kulturních akcí</w:t>
      </w:r>
    </w:p>
    <w:p w:rsidR="00273FA1" w:rsidRDefault="00273FA1" w:rsidP="004233BD">
      <w:pPr>
        <w:numPr>
          <w:ilvl w:val="0"/>
          <w:numId w:val="4"/>
        </w:numPr>
      </w:pPr>
      <w:r>
        <w:rPr>
          <w:rFonts w:ascii="Tahoma" w:hAnsi="Tahoma" w:cs="Tahoma"/>
        </w:rPr>
        <w:t xml:space="preserve">pomoc při údržbě životního prostředí a technické údržbě prostorů </w:t>
      </w:r>
      <w:r w:rsidR="00A254B2">
        <w:rPr>
          <w:rFonts w:ascii="Tahoma" w:hAnsi="Tahoma" w:cs="Tahoma"/>
        </w:rPr>
        <w:t>v příměstské části Kolína v Sendražicích</w:t>
      </w:r>
    </w:p>
    <w:p w:rsidR="00273FA1" w:rsidRDefault="00273FA1" w:rsidP="00273F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4</w:t>
      </w:r>
    </w:p>
    <w:p w:rsidR="00273FA1" w:rsidRDefault="00273FA1" w:rsidP="00273FA1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Členství</w:t>
      </w:r>
    </w:p>
    <w:p w:rsidR="00273FA1" w:rsidRDefault="00273FA1" w:rsidP="00273FA1">
      <w:pPr>
        <w:numPr>
          <w:ilvl w:val="0"/>
          <w:numId w:val="5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Členem sboru mohou být fyzické osoby starší 1</w:t>
      </w:r>
      <w:r w:rsidR="00626A2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let, které souhlasí se stanovami a cíli sbor</w:t>
      </w:r>
      <w:r w:rsidR="003E1891">
        <w:rPr>
          <w:rFonts w:ascii="Tahoma" w:hAnsi="Tahoma" w:cs="Tahoma"/>
        </w:rPr>
        <w:t>u.</w:t>
      </w:r>
    </w:p>
    <w:p w:rsidR="00273FA1" w:rsidRDefault="00273FA1" w:rsidP="00273FA1">
      <w:pPr>
        <w:numPr>
          <w:ilvl w:val="0"/>
          <w:numId w:val="5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O přijetí za člena sboru rozhoduje na základě písemné přihlášky valná hromada </w:t>
      </w:r>
      <w:r w:rsidR="003E1891">
        <w:rPr>
          <w:rFonts w:ascii="Tahoma" w:hAnsi="Tahoma" w:cs="Tahoma"/>
        </w:rPr>
        <w:t>na</w:t>
      </w:r>
      <w:r>
        <w:rPr>
          <w:rFonts w:ascii="Tahoma" w:hAnsi="Tahoma" w:cs="Tahoma"/>
        </w:rPr>
        <w:t>prostou většinou přítomných hlasů.</w:t>
      </w:r>
    </w:p>
    <w:p w:rsidR="00273FA1" w:rsidRDefault="00273FA1" w:rsidP="00273FA1">
      <w:pPr>
        <w:numPr>
          <w:ilvl w:val="0"/>
          <w:numId w:val="5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Členství vzniká dnem přijetí za člena.</w:t>
      </w:r>
    </w:p>
    <w:p w:rsidR="00273FA1" w:rsidRDefault="00273FA1" w:rsidP="00273FA1">
      <w:pPr>
        <w:numPr>
          <w:ilvl w:val="0"/>
          <w:numId w:val="5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Členství zaniká:</w:t>
      </w:r>
    </w:p>
    <w:p w:rsidR="00273FA1" w:rsidRDefault="00273FA1" w:rsidP="00273FA1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vystoupení</w:t>
      </w:r>
      <w:r w:rsidR="003E1891">
        <w:rPr>
          <w:rFonts w:ascii="Tahoma" w:hAnsi="Tahoma" w:cs="Tahoma"/>
        </w:rPr>
        <w:t>m člena, písemným oznámením radě</w:t>
      </w:r>
    </w:p>
    <w:p w:rsidR="00273FA1" w:rsidRDefault="003E1891" w:rsidP="00273FA1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úmrtím člena</w:t>
      </w:r>
    </w:p>
    <w:p w:rsidR="00273FA1" w:rsidRDefault="00273FA1" w:rsidP="00273FA1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zrušením členství na základ</w:t>
      </w:r>
      <w:r w:rsidR="003E1891">
        <w:rPr>
          <w:rFonts w:ascii="Tahoma" w:hAnsi="Tahoma" w:cs="Tahoma"/>
        </w:rPr>
        <w:t>ě rozhodnutí valné hromady</w:t>
      </w:r>
    </w:p>
    <w:p w:rsidR="00273FA1" w:rsidRDefault="00273FA1" w:rsidP="00273FA1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vyloučením člena </w:t>
      </w:r>
    </w:p>
    <w:p w:rsidR="00273FA1" w:rsidRDefault="003E1891" w:rsidP="00273FA1">
      <w:pPr>
        <w:numPr>
          <w:ilvl w:val="1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zánikem sboru</w:t>
      </w:r>
    </w:p>
    <w:p w:rsidR="00273FA1" w:rsidRDefault="00273FA1" w:rsidP="00273FA1">
      <w:pPr>
        <w:numPr>
          <w:ilvl w:val="0"/>
          <w:numId w:val="5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Doklade</w:t>
      </w:r>
      <w:r w:rsidR="00626A2E">
        <w:rPr>
          <w:rFonts w:ascii="Tahoma" w:hAnsi="Tahoma" w:cs="Tahoma"/>
        </w:rPr>
        <w:t xml:space="preserve">m členství je potvrzení vydané </w:t>
      </w:r>
      <w:r>
        <w:rPr>
          <w:rFonts w:ascii="Tahoma" w:hAnsi="Tahoma" w:cs="Tahoma"/>
        </w:rPr>
        <w:t>sborem a dokladem o členství je člensk</w:t>
      </w:r>
      <w:r w:rsidR="00A254B2">
        <w:rPr>
          <w:rFonts w:ascii="Tahoma" w:hAnsi="Tahoma" w:cs="Tahoma"/>
        </w:rPr>
        <w:t>ý průkaz vydaný valnou hromadou</w:t>
      </w:r>
      <w:r>
        <w:rPr>
          <w:rFonts w:ascii="Tahoma" w:hAnsi="Tahoma" w:cs="Tahoma"/>
        </w:rPr>
        <w:t>.</w:t>
      </w:r>
    </w:p>
    <w:p w:rsidR="00273FA1" w:rsidRDefault="00273FA1" w:rsidP="00273F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5</w:t>
      </w:r>
    </w:p>
    <w:p w:rsidR="00273FA1" w:rsidRDefault="00273FA1" w:rsidP="003E1891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Práva a povinnosti členů</w:t>
      </w:r>
    </w:p>
    <w:p w:rsidR="00273FA1" w:rsidRDefault="00273FA1" w:rsidP="00273FA1">
      <w:pPr>
        <w:numPr>
          <w:ilvl w:val="0"/>
          <w:numId w:val="6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Člen sboru má právo:</w:t>
      </w:r>
    </w:p>
    <w:p w:rsidR="00273FA1" w:rsidRDefault="00273FA1" w:rsidP="00273FA1">
      <w:pPr>
        <w:numPr>
          <w:ilvl w:val="0"/>
          <w:numId w:val="7"/>
        </w:numPr>
        <w:tabs>
          <w:tab w:val="clear" w:pos="1065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účastnit se jednání valné hrom</w:t>
      </w:r>
      <w:r w:rsidR="003E1891">
        <w:rPr>
          <w:rFonts w:ascii="Tahoma" w:hAnsi="Tahoma" w:cs="Tahoma"/>
        </w:rPr>
        <w:t>ady</w:t>
      </w:r>
    </w:p>
    <w:p w:rsidR="00273FA1" w:rsidRDefault="003E1891" w:rsidP="00273FA1">
      <w:pPr>
        <w:numPr>
          <w:ilvl w:val="0"/>
          <w:numId w:val="7"/>
        </w:numPr>
        <w:tabs>
          <w:tab w:val="clear" w:pos="1065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volit orgány sboru</w:t>
      </w:r>
    </w:p>
    <w:p w:rsidR="00273FA1" w:rsidRDefault="003E1891" w:rsidP="00273FA1">
      <w:pPr>
        <w:numPr>
          <w:ilvl w:val="0"/>
          <w:numId w:val="7"/>
        </w:numPr>
        <w:tabs>
          <w:tab w:val="clear" w:pos="1065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být volen do orgánů sboru</w:t>
      </w:r>
    </w:p>
    <w:p w:rsidR="00273FA1" w:rsidRDefault="00273FA1" w:rsidP="00273FA1">
      <w:pPr>
        <w:numPr>
          <w:ilvl w:val="0"/>
          <w:numId w:val="7"/>
        </w:numPr>
        <w:tabs>
          <w:tab w:val="clear" w:pos="1065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obracet se na orgány sboru s podněty, návrhy a stížno</w:t>
      </w:r>
      <w:r w:rsidR="003E1891">
        <w:rPr>
          <w:rFonts w:ascii="Tahoma" w:hAnsi="Tahoma" w:cs="Tahoma"/>
        </w:rPr>
        <w:t>stmi a žádat o jejich vyjádření</w:t>
      </w:r>
    </w:p>
    <w:p w:rsidR="00273FA1" w:rsidRDefault="00273FA1" w:rsidP="00273FA1">
      <w:pPr>
        <w:numPr>
          <w:ilvl w:val="0"/>
          <w:numId w:val="7"/>
        </w:numPr>
        <w:tabs>
          <w:tab w:val="clear" w:pos="1065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navrhovat členy do funkcí a orgánů sboru</w:t>
      </w:r>
    </w:p>
    <w:p w:rsidR="00273FA1" w:rsidRDefault="00273FA1" w:rsidP="00273FA1">
      <w:pPr>
        <w:numPr>
          <w:ilvl w:val="0"/>
          <w:numId w:val="6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Člen má povinnost zejména:</w:t>
      </w:r>
    </w:p>
    <w:p w:rsidR="00273FA1" w:rsidRDefault="00273FA1" w:rsidP="00273FA1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dodržovat stanovy sboru</w:t>
      </w:r>
    </w:p>
    <w:p w:rsidR="00273FA1" w:rsidRDefault="00273FA1" w:rsidP="00273FA1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aktivně se podílet na pln</w:t>
      </w:r>
      <w:r w:rsidR="003E1891">
        <w:rPr>
          <w:rFonts w:ascii="Tahoma" w:hAnsi="Tahoma" w:cs="Tahoma"/>
        </w:rPr>
        <w:t>ění cílů sboru</w:t>
      </w:r>
    </w:p>
    <w:p w:rsidR="00273FA1" w:rsidRDefault="00273FA1" w:rsidP="00273FA1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svědomitě vy</w:t>
      </w:r>
      <w:r w:rsidR="003E1891">
        <w:rPr>
          <w:rFonts w:ascii="Tahoma" w:hAnsi="Tahoma" w:cs="Tahoma"/>
        </w:rPr>
        <w:t>konávat funkce v orgánech sboru</w:t>
      </w:r>
    </w:p>
    <w:p w:rsidR="00273FA1" w:rsidRDefault="00273FA1" w:rsidP="00273FA1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platit členské příspěvky ve</w:t>
      </w:r>
      <w:r w:rsidR="003E1891">
        <w:rPr>
          <w:rFonts w:ascii="Tahoma" w:hAnsi="Tahoma" w:cs="Tahoma"/>
        </w:rPr>
        <w:t xml:space="preserve"> výši stanovené valnou hromadou</w:t>
      </w:r>
    </w:p>
    <w:p w:rsidR="00273FA1" w:rsidRDefault="00273FA1" w:rsidP="00273FA1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dbát na to, aby nebyly poškoz</w:t>
      </w:r>
      <w:r w:rsidR="003E1891">
        <w:rPr>
          <w:rFonts w:ascii="Tahoma" w:hAnsi="Tahoma" w:cs="Tahoma"/>
        </w:rPr>
        <w:t>ovány zájmy a dobré jméno sboru</w:t>
      </w:r>
    </w:p>
    <w:p w:rsidR="003E43B3" w:rsidRDefault="003E43B3" w:rsidP="00273FA1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člen má povinnost uhradit roční členské příspěvky. Ve výši 100 Kč pro členy mladší 18 let. Pro členy starších 18 let jsou roční příspěvky stanoveny na 200 Kč.</w:t>
      </w:r>
    </w:p>
    <w:p w:rsidR="003E1891" w:rsidRDefault="003E1891" w:rsidP="00273FA1">
      <w:pPr>
        <w:jc w:val="center"/>
        <w:rPr>
          <w:rFonts w:ascii="Tahoma" w:hAnsi="Tahoma" w:cs="Tahoma"/>
          <w:b/>
          <w:bCs/>
        </w:rPr>
      </w:pP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6</w:t>
      </w:r>
    </w:p>
    <w:p w:rsidR="00273FA1" w:rsidRDefault="00A254B2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Orgány</w:t>
      </w:r>
      <w:r w:rsidR="00273FA1">
        <w:rPr>
          <w:rFonts w:ascii="Tahoma" w:hAnsi="Tahoma" w:cs="Tahoma"/>
          <w:b/>
          <w:bCs/>
        </w:rPr>
        <w:t xml:space="preserve"> sboru</w:t>
      </w:r>
    </w:p>
    <w:p w:rsidR="00273FA1" w:rsidRDefault="00273FA1" w:rsidP="00273F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Orgány sboru jsou:</w:t>
      </w:r>
    </w:p>
    <w:p w:rsidR="00273FA1" w:rsidRDefault="00273FA1" w:rsidP="00273FA1">
      <w:pPr>
        <w:numPr>
          <w:ilvl w:val="0"/>
          <w:numId w:val="8"/>
        </w:numPr>
        <w:tabs>
          <w:tab w:val="clear" w:pos="720"/>
          <w:tab w:val="num" w:pos="108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valná hromada</w:t>
      </w:r>
    </w:p>
    <w:p w:rsidR="00273FA1" w:rsidRDefault="00273FA1" w:rsidP="00273FA1">
      <w:pPr>
        <w:numPr>
          <w:ilvl w:val="0"/>
          <w:numId w:val="8"/>
        </w:numPr>
        <w:tabs>
          <w:tab w:val="clear" w:pos="720"/>
          <w:tab w:val="num" w:pos="1080"/>
          <w:tab w:val="left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starosta </w:t>
      </w:r>
    </w:p>
    <w:p w:rsidR="002A73FB" w:rsidRPr="002A73FB" w:rsidRDefault="00C512AC" w:rsidP="002A73FB">
      <w:pPr>
        <w:numPr>
          <w:ilvl w:val="0"/>
          <w:numId w:val="8"/>
        </w:numPr>
        <w:tabs>
          <w:tab w:val="clear" w:pos="720"/>
          <w:tab w:val="num" w:pos="1080"/>
          <w:tab w:val="left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náměstek starosty</w:t>
      </w:r>
    </w:p>
    <w:p w:rsidR="00273FA1" w:rsidRDefault="002A73FB" w:rsidP="00273FA1">
      <w:pPr>
        <w:numPr>
          <w:ilvl w:val="0"/>
          <w:numId w:val="8"/>
        </w:numPr>
        <w:tabs>
          <w:tab w:val="clear" w:pos="720"/>
          <w:tab w:val="num" w:pos="1080"/>
          <w:tab w:val="left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velitel</w:t>
      </w:r>
      <w:r w:rsidR="00C512AC">
        <w:rPr>
          <w:rFonts w:ascii="Tahoma" w:hAnsi="Tahoma" w:cs="Tahoma"/>
        </w:rPr>
        <w:t xml:space="preserve"> SDH</w:t>
      </w:r>
    </w:p>
    <w:p w:rsidR="00273FA1" w:rsidRDefault="002A73FB" w:rsidP="00273FA1">
      <w:pPr>
        <w:numPr>
          <w:ilvl w:val="0"/>
          <w:numId w:val="8"/>
        </w:numPr>
        <w:tabs>
          <w:tab w:val="clear" w:pos="720"/>
          <w:tab w:val="num" w:pos="1080"/>
          <w:tab w:val="left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jednatel</w:t>
      </w:r>
    </w:p>
    <w:p w:rsidR="00C512AC" w:rsidRPr="00C512AC" w:rsidRDefault="00C512AC" w:rsidP="00273FA1">
      <w:pPr>
        <w:numPr>
          <w:ilvl w:val="0"/>
          <w:numId w:val="8"/>
        </w:numPr>
        <w:tabs>
          <w:tab w:val="clear" w:pos="720"/>
          <w:tab w:val="num" w:pos="1080"/>
          <w:tab w:val="left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hospodář</w:t>
      </w:r>
    </w:p>
    <w:p w:rsidR="00273FA1" w:rsidRDefault="00273FA1" w:rsidP="00273FA1">
      <w:pPr>
        <w:rPr>
          <w:rFonts w:ascii="Tahoma" w:hAnsi="Tahoma" w:cs="Tahoma"/>
        </w:rPr>
      </w:pP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7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Valná hromada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Valná hromada je nejvyšším orgánem sboru.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Valná hromada je výkonným orgánem sboru.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hanging="1785"/>
        <w:rPr>
          <w:rFonts w:ascii="Tahoma" w:hAnsi="Tahoma" w:cs="Tahoma"/>
        </w:rPr>
      </w:pPr>
      <w:r>
        <w:rPr>
          <w:rFonts w:ascii="Tahoma" w:hAnsi="Tahoma" w:cs="Tahoma"/>
        </w:rPr>
        <w:t>Valnou hromadu tvoří všichni členové sboru.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Valnou hromadu svolává starosta sboru, v jeho nepřítomnosti místostarosta, nejméně jednou ročně. Starosta je povinen svolat mimořádnou valnou hromadu vždy, když o to požádá nejméně třetina členů sboru.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hanging="1785"/>
        <w:rPr>
          <w:rFonts w:ascii="Tahoma" w:hAnsi="Tahoma" w:cs="Tahoma"/>
        </w:rPr>
      </w:pPr>
      <w:r>
        <w:rPr>
          <w:rFonts w:ascii="Tahoma" w:hAnsi="Tahoma" w:cs="Tahoma"/>
        </w:rPr>
        <w:t>Valná hromada zejména:</w:t>
      </w:r>
    </w:p>
    <w:p w:rsidR="00273FA1" w:rsidRDefault="00273FA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3E1891">
        <w:rPr>
          <w:rFonts w:ascii="Tahoma" w:hAnsi="Tahoma" w:cs="Tahoma"/>
        </w:rPr>
        <w:t>ozhoduje o změnách stanov sboru</w:t>
      </w:r>
    </w:p>
    <w:p w:rsidR="00273FA1" w:rsidRDefault="00273FA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volí ze svých členů starostu a místostarostu</w:t>
      </w:r>
    </w:p>
    <w:p w:rsidR="00273FA1" w:rsidRDefault="00A254B2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volí ze svých členů velitele a </w:t>
      </w:r>
      <w:r w:rsidR="00273FA1">
        <w:rPr>
          <w:rFonts w:ascii="Tahoma" w:hAnsi="Tahoma" w:cs="Tahoma"/>
        </w:rPr>
        <w:t>zástupce velitele</w:t>
      </w:r>
    </w:p>
    <w:p w:rsidR="00273FA1" w:rsidRDefault="00273FA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volí ze svých členů hospodáře a jednatele sboru</w:t>
      </w:r>
    </w:p>
    <w:p w:rsidR="00273FA1" w:rsidRDefault="00273FA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rozhoduje o přijetí za člena sboru</w:t>
      </w:r>
    </w:p>
    <w:p w:rsidR="00273FA1" w:rsidRDefault="00273FA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schvaluje úkoly sboru pro příslušné období, výroční zprávu sboru, rozpočet a roční závěrku hospodaření,</w:t>
      </w:r>
    </w:p>
    <w:p w:rsidR="00273FA1" w:rsidRDefault="00273FA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volí</w:t>
      </w:r>
      <w:r w:rsidR="003E1891">
        <w:rPr>
          <w:rFonts w:ascii="Tahoma" w:hAnsi="Tahoma" w:cs="Tahoma"/>
        </w:rPr>
        <w:t xml:space="preserve"> členy do funkcí a orgánů sboru</w:t>
      </w:r>
    </w:p>
    <w:p w:rsidR="00273FA1" w:rsidRDefault="00273FA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roz</w:t>
      </w:r>
      <w:r w:rsidR="003E1891">
        <w:rPr>
          <w:rFonts w:ascii="Tahoma" w:hAnsi="Tahoma" w:cs="Tahoma"/>
        </w:rPr>
        <w:t>hoduje o počtu členů výboru</w:t>
      </w:r>
    </w:p>
    <w:p w:rsidR="00273FA1" w:rsidRDefault="003E189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rozhoduje o zrušení členství</w:t>
      </w:r>
    </w:p>
    <w:p w:rsidR="00273FA1" w:rsidRDefault="003E1891" w:rsidP="00273FA1">
      <w:pPr>
        <w:numPr>
          <w:ilvl w:val="0"/>
          <w:numId w:val="9"/>
        </w:numPr>
        <w:tabs>
          <w:tab w:val="clear" w:pos="1068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rozhoduje o zrušení sboru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Valná hromada je usnášeníschopná, je-li přítomna minimálně třetina všech členů.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Každý člen má jeden hlas. Hlasy všech členů jsou rovné.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Valná hromada rozhoduje na základě hlasování. Rozhodnutí je přijato, jestliže pro něj hlasuje prostá většina přítomných členů. Rozhodnutí o změně stanov a o zrušení sboru je přijato, jestliže pro něj hlasují alespoň dvě třetiny všech členů sboru.</w:t>
      </w:r>
    </w:p>
    <w:p w:rsidR="00273FA1" w:rsidRDefault="00273FA1" w:rsidP="00273FA1">
      <w:pPr>
        <w:numPr>
          <w:ilvl w:val="1"/>
          <w:numId w:val="7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Vzhledem k malému počtu členů nevolí valná hromada výbor sboru a jeho funkci vykonává sama valná hromada sboru.</w:t>
      </w:r>
    </w:p>
    <w:p w:rsidR="00273FA1" w:rsidRDefault="00273FA1" w:rsidP="00273FA1">
      <w:pPr>
        <w:rPr>
          <w:rFonts w:ascii="Tahoma" w:hAnsi="Tahoma" w:cs="Tahoma"/>
        </w:rPr>
      </w:pP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8</w:t>
      </w:r>
    </w:p>
    <w:p w:rsidR="00273FA1" w:rsidRDefault="00273FA1" w:rsidP="00273FA1">
      <w:pPr>
        <w:numPr>
          <w:ilvl w:val="1"/>
          <w:numId w:val="9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Jestliže se přes opakované nejméně trojí svolání v průběhu 12 měsíců nesejde usnášeníschopná valná hromada, přebírají j</w:t>
      </w:r>
      <w:r w:rsidR="00A254B2">
        <w:rPr>
          <w:rFonts w:ascii="Tahoma" w:hAnsi="Tahoma" w:cs="Tahoma"/>
        </w:rPr>
        <w:t>ejí pravomoci společně starosta</w:t>
      </w:r>
      <w:r>
        <w:rPr>
          <w:rFonts w:ascii="Tahoma" w:hAnsi="Tahoma" w:cs="Tahoma"/>
        </w:rPr>
        <w:t xml:space="preserve">, místostarosta a velitel.  </w:t>
      </w:r>
    </w:p>
    <w:p w:rsidR="00273FA1" w:rsidRDefault="00273FA1" w:rsidP="00273FA1">
      <w:pPr>
        <w:rPr>
          <w:rFonts w:ascii="Tahoma" w:hAnsi="Tahoma" w:cs="Tahoma"/>
        </w:rPr>
      </w:pP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9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Starosta</w:t>
      </w:r>
    </w:p>
    <w:p w:rsidR="00273FA1" w:rsidRDefault="00273FA1" w:rsidP="00273FA1">
      <w:pPr>
        <w:numPr>
          <w:ilvl w:val="1"/>
          <w:numId w:val="10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Starosta naplňuje rozhodnutí valné hromady a zastupuje sbor navenek, jedná jeho jménem</w:t>
      </w:r>
      <w:r w:rsidR="00C512A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Rozsah pravomocí starosty stanoví valná hromada.</w:t>
      </w:r>
    </w:p>
    <w:p w:rsidR="00273FA1" w:rsidRDefault="00273FA1" w:rsidP="00273FA1">
      <w:pPr>
        <w:numPr>
          <w:ilvl w:val="1"/>
          <w:numId w:val="10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Starosta zejména:</w:t>
      </w:r>
    </w:p>
    <w:p w:rsidR="00273FA1" w:rsidRDefault="00273FA1" w:rsidP="00273FA1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koordinuje činnost sboru</w:t>
      </w:r>
    </w:p>
    <w:p w:rsidR="00273FA1" w:rsidRDefault="00273FA1" w:rsidP="00273FA1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svolává valnou hromadu</w:t>
      </w:r>
    </w:p>
    <w:p w:rsidR="00273FA1" w:rsidRDefault="00273FA1" w:rsidP="00273FA1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jeho hlas rozhoduje při rovnosti hlasů na valné hromadě</w:t>
      </w:r>
    </w:p>
    <w:p w:rsidR="00273FA1" w:rsidRDefault="00273FA1" w:rsidP="00273FA1">
      <w:pPr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navrhuje kandidáty do funkce hospodáře a jednatele</w:t>
      </w:r>
    </w:p>
    <w:p w:rsidR="00273FA1" w:rsidRDefault="00273FA1" w:rsidP="00273FA1">
      <w:pPr>
        <w:numPr>
          <w:ilvl w:val="1"/>
          <w:numId w:val="10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Starostu volí valná hromada veřejným nebo tajným hlasováním.</w:t>
      </w:r>
    </w:p>
    <w:p w:rsidR="00273FA1" w:rsidRDefault="00273FA1" w:rsidP="00273FA1">
      <w:pPr>
        <w:numPr>
          <w:ilvl w:val="1"/>
          <w:numId w:val="10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Starosta je vo</w:t>
      </w:r>
      <w:r w:rsidR="00A254B2">
        <w:rPr>
          <w:rFonts w:ascii="Tahoma" w:hAnsi="Tahoma" w:cs="Tahoma"/>
        </w:rPr>
        <w:t xml:space="preserve">len na funkční období 5 let. </w:t>
      </w:r>
      <w:proofErr w:type="gramStart"/>
      <w:r w:rsidR="00A254B2">
        <w:rPr>
          <w:rFonts w:ascii="Tahoma" w:hAnsi="Tahoma" w:cs="Tahoma"/>
        </w:rPr>
        <w:t>Ti</w:t>
      </w:r>
      <w:r w:rsidR="007D48E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kteří</w:t>
      </w:r>
      <w:proofErr w:type="gramEnd"/>
      <w:r>
        <w:rPr>
          <w:rFonts w:ascii="Tahoma" w:hAnsi="Tahoma" w:cs="Tahoma"/>
        </w:rPr>
        <w:t xml:space="preserve"> byli voleni</w:t>
      </w:r>
      <w:r w:rsidR="007D48EC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mohou být opět voleni do funkce starosty.</w:t>
      </w:r>
    </w:p>
    <w:p w:rsidR="00273FA1" w:rsidRDefault="00273FA1" w:rsidP="00273FA1">
      <w:pPr>
        <w:numPr>
          <w:ilvl w:val="1"/>
          <w:numId w:val="10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Starosta je odpovědný za plnění rozhodnutí valné hromady, vedení účetní evidence a plynulý chod sboru.</w:t>
      </w:r>
    </w:p>
    <w:p w:rsidR="00273FA1" w:rsidRDefault="00273FA1" w:rsidP="00273FA1">
      <w:pPr>
        <w:numPr>
          <w:ilvl w:val="1"/>
          <w:numId w:val="10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Starosta připravuje podklady pro jednání valné hromady, vede valnou hromadu.</w:t>
      </w:r>
    </w:p>
    <w:p w:rsidR="00273FA1" w:rsidRPr="005E7E41" w:rsidRDefault="00273FA1" w:rsidP="005E7E41">
      <w:pPr>
        <w:numPr>
          <w:ilvl w:val="1"/>
          <w:numId w:val="10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V nepřítomnosti zastupuje starostu místostarosta, pokud je nepřítomen i místostarosta pak velitel.</w:t>
      </w:r>
    </w:p>
    <w:p w:rsidR="00501F80" w:rsidRDefault="00501F80" w:rsidP="00501F80">
      <w:pPr>
        <w:pStyle w:val="Odstavecseseznamem"/>
        <w:ind w:left="360"/>
        <w:rPr>
          <w:rFonts w:ascii="Tahoma" w:hAnsi="Tahoma" w:cs="Tahoma"/>
        </w:rPr>
      </w:pPr>
    </w:p>
    <w:p w:rsidR="00501F80" w:rsidRDefault="00501F80" w:rsidP="00501F80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10</w:t>
      </w:r>
    </w:p>
    <w:p w:rsidR="00501F80" w:rsidRPr="000C2054" w:rsidRDefault="00501F80" w:rsidP="00501F80">
      <w:pPr>
        <w:pStyle w:val="Nadpis2"/>
        <w:ind w:left="0"/>
        <w:jc w:val="center"/>
      </w:pPr>
      <w:r>
        <w:t>Hospodář</w:t>
      </w:r>
    </w:p>
    <w:p w:rsidR="00501F80" w:rsidRDefault="00A97CA1" w:rsidP="00501F80">
      <w:pPr>
        <w:pStyle w:val="Odstavecseseznamem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Vede pokladní knihu</w:t>
      </w:r>
    </w:p>
    <w:p w:rsidR="00501F80" w:rsidRPr="00501F80" w:rsidRDefault="00501F80" w:rsidP="00501F80">
      <w:pPr>
        <w:pStyle w:val="Odstavecseseznamem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Předkládá správu o hospodaření na valné hromadě</w:t>
      </w:r>
    </w:p>
    <w:p w:rsidR="004A68E9" w:rsidRDefault="004A68E9" w:rsidP="00273FA1">
      <w:pPr>
        <w:jc w:val="center"/>
        <w:rPr>
          <w:rFonts w:ascii="Tahoma" w:hAnsi="Tahoma" w:cs="Tahoma"/>
          <w:b/>
          <w:bCs/>
        </w:rPr>
      </w:pPr>
    </w:p>
    <w:p w:rsidR="00273FA1" w:rsidRDefault="00501F80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11</w:t>
      </w:r>
    </w:p>
    <w:p w:rsidR="00273FA1" w:rsidRDefault="00273FA1" w:rsidP="004A68E9">
      <w:pPr>
        <w:pStyle w:val="Nadpis2"/>
        <w:ind w:left="0"/>
        <w:jc w:val="center"/>
      </w:pPr>
      <w:r>
        <w:t>Velitel</w:t>
      </w:r>
      <w:r w:rsidR="00C512AC">
        <w:t xml:space="preserve"> SDH</w:t>
      </w:r>
    </w:p>
    <w:p w:rsidR="00273FA1" w:rsidRDefault="00273FA1" w:rsidP="00273F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Velitel zejména:              </w:t>
      </w:r>
    </w:p>
    <w:p w:rsidR="00273FA1" w:rsidRDefault="00273FA1" w:rsidP="003E1891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a) </w:t>
      </w:r>
      <w:r w:rsidR="00FF76F9">
        <w:rPr>
          <w:rFonts w:ascii="Tahoma" w:hAnsi="Tahoma" w:cs="Tahoma"/>
        </w:rPr>
        <w:t xml:space="preserve"> </w:t>
      </w:r>
      <w:r w:rsidR="003E1891">
        <w:rPr>
          <w:rFonts w:ascii="Tahoma" w:hAnsi="Tahoma" w:cs="Tahoma"/>
        </w:rPr>
        <w:t xml:space="preserve">při </w:t>
      </w:r>
      <w:r>
        <w:rPr>
          <w:rFonts w:ascii="Tahoma" w:hAnsi="Tahoma" w:cs="Tahoma"/>
        </w:rPr>
        <w:t>požárech a cvičeních</w:t>
      </w:r>
      <w:r w:rsidR="003E189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vykonává vrchní velení</w:t>
      </w:r>
    </w:p>
    <w:p w:rsidR="00273FA1" w:rsidRDefault="003E1891" w:rsidP="003E1891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 xml:space="preserve">při </w:t>
      </w:r>
      <w:r w:rsidR="00273FA1">
        <w:rPr>
          <w:rFonts w:ascii="Tahoma" w:hAnsi="Tahoma" w:cs="Tahoma"/>
        </w:rPr>
        <w:t>cvičení mužstva</w:t>
      </w:r>
      <w:r>
        <w:rPr>
          <w:rFonts w:ascii="Tahoma" w:hAnsi="Tahoma" w:cs="Tahoma"/>
        </w:rPr>
        <w:t>,</w:t>
      </w:r>
      <w:r w:rsidR="00273FA1">
        <w:rPr>
          <w:rFonts w:ascii="Tahoma" w:hAnsi="Tahoma" w:cs="Tahoma"/>
        </w:rPr>
        <w:t xml:space="preserve"> svolává a organizuje</w:t>
      </w:r>
    </w:p>
    <w:p w:rsidR="00273FA1" w:rsidRDefault="00273FA1" w:rsidP="003E1891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napomíná poklesky mužstva a usiluje o jejich odstranění</w:t>
      </w:r>
    </w:p>
    <w:p w:rsidR="00273FA1" w:rsidRDefault="00273FA1" w:rsidP="003E1891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vykonává dohlídku nad stříkač</w:t>
      </w:r>
      <w:r w:rsidR="00501F80">
        <w:rPr>
          <w:rFonts w:ascii="Tahoma" w:hAnsi="Tahoma" w:cs="Tahoma"/>
        </w:rPr>
        <w:t xml:space="preserve">kami, výzbrojí, výstrojí, </w:t>
      </w:r>
      <w:r>
        <w:rPr>
          <w:rFonts w:ascii="Tahoma" w:hAnsi="Tahoma" w:cs="Tahoma"/>
        </w:rPr>
        <w:t xml:space="preserve">usiluje a ukládá členům odstranění nedostatků </w:t>
      </w:r>
    </w:p>
    <w:p w:rsidR="00273FA1" w:rsidRDefault="00273FA1" w:rsidP="003E1891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navrhuje členy sboru na pochvalu či odměnu p</w:t>
      </w:r>
      <w:r w:rsidR="00501F80">
        <w:rPr>
          <w:rFonts w:ascii="Tahoma" w:hAnsi="Tahoma" w:cs="Tahoma"/>
        </w:rPr>
        <w:t>ři vykonání ušlechtilých skutků, při zásazích,</w:t>
      </w:r>
      <w:r>
        <w:rPr>
          <w:rFonts w:ascii="Tahoma" w:hAnsi="Tahoma" w:cs="Tahoma"/>
        </w:rPr>
        <w:t xml:space="preserve"> při prokázání osobní odvahy</w:t>
      </w:r>
      <w:r w:rsidR="00501F8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při záchraně života a majetku</w:t>
      </w:r>
    </w:p>
    <w:p w:rsidR="000612C3" w:rsidRDefault="00273FA1" w:rsidP="003E1891">
      <w:pPr>
        <w:numPr>
          <w:ilvl w:val="0"/>
          <w:numId w:val="10"/>
        </w:numPr>
        <w:tabs>
          <w:tab w:val="clear" w:pos="720"/>
          <w:tab w:val="num" w:pos="1440"/>
        </w:tabs>
        <w:ind w:left="1440"/>
        <w:rPr>
          <w:rFonts w:ascii="Tahoma" w:hAnsi="Tahoma" w:cs="Tahoma"/>
        </w:rPr>
      </w:pPr>
      <w:r>
        <w:rPr>
          <w:rFonts w:ascii="Tahoma" w:hAnsi="Tahoma" w:cs="Tahoma"/>
        </w:rPr>
        <w:t>přednáší na valné hromadě zprávu o činnosti mužstva</w:t>
      </w:r>
    </w:p>
    <w:p w:rsidR="000612C3" w:rsidRDefault="000612C3" w:rsidP="000612C3">
      <w:pPr>
        <w:jc w:val="center"/>
        <w:rPr>
          <w:rFonts w:ascii="Tahoma" w:hAnsi="Tahoma" w:cs="Tahoma"/>
          <w:b/>
          <w:bCs/>
        </w:rPr>
      </w:pPr>
    </w:p>
    <w:p w:rsidR="000612C3" w:rsidRDefault="00501F80" w:rsidP="000612C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12</w:t>
      </w:r>
    </w:p>
    <w:p w:rsidR="000612C3" w:rsidRDefault="000612C3" w:rsidP="000612C3">
      <w:pPr>
        <w:pStyle w:val="Nadpis2"/>
        <w:ind w:left="0"/>
        <w:jc w:val="center"/>
      </w:pPr>
      <w:r>
        <w:t>Zástupce velitele SDH</w:t>
      </w:r>
    </w:p>
    <w:p w:rsidR="00273FA1" w:rsidRDefault="000612C3" w:rsidP="000612C3">
      <w:pPr>
        <w:rPr>
          <w:rFonts w:ascii="Tahoma" w:hAnsi="Tahoma" w:cs="Tahoma"/>
        </w:rPr>
      </w:pPr>
      <w:r>
        <w:rPr>
          <w:rFonts w:ascii="Tahoma" w:hAnsi="Tahoma" w:cs="Tahoma"/>
        </w:rPr>
        <w:t>1.  Zástupce velitele v n</w:t>
      </w:r>
      <w:r w:rsidR="000C2054">
        <w:rPr>
          <w:rFonts w:ascii="Tahoma" w:hAnsi="Tahoma" w:cs="Tahoma"/>
        </w:rPr>
        <w:t>epřítomnosti</w:t>
      </w:r>
      <w:r w:rsidR="003E1891">
        <w:rPr>
          <w:rFonts w:ascii="Tahoma" w:hAnsi="Tahoma" w:cs="Tahoma"/>
        </w:rPr>
        <w:t xml:space="preserve"> velitele zastává jeho pozici</w:t>
      </w:r>
      <w:r w:rsidR="00273FA1">
        <w:rPr>
          <w:rFonts w:ascii="Tahoma" w:hAnsi="Tahoma" w:cs="Tahoma"/>
        </w:rPr>
        <w:t xml:space="preserve"> </w:t>
      </w:r>
    </w:p>
    <w:p w:rsidR="00273FA1" w:rsidRDefault="00273FA1" w:rsidP="00273FA1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</w:p>
    <w:p w:rsidR="000C2054" w:rsidRDefault="00501F80" w:rsidP="000C205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13</w:t>
      </w:r>
    </w:p>
    <w:p w:rsidR="000C2054" w:rsidRPr="000C2054" w:rsidRDefault="000612C3" w:rsidP="000C2054">
      <w:pPr>
        <w:pStyle w:val="Nadpis2"/>
        <w:ind w:left="0"/>
        <w:jc w:val="center"/>
      </w:pPr>
      <w:r>
        <w:t>Revizní technik</w:t>
      </w:r>
    </w:p>
    <w:p w:rsidR="00A97CA1" w:rsidRPr="00A97CA1" w:rsidRDefault="001F5BD3" w:rsidP="00A97CA1">
      <w:pPr>
        <w:pStyle w:val="Odstavecseseznamem"/>
        <w:numPr>
          <w:ilvl w:val="0"/>
          <w:numId w:val="26"/>
        </w:numPr>
        <w:ind w:left="360"/>
        <w:rPr>
          <w:rFonts w:ascii="Tahoma" w:hAnsi="Tahoma" w:cs="Tahoma"/>
        </w:rPr>
      </w:pPr>
      <w:r w:rsidRPr="00A97CA1">
        <w:rPr>
          <w:rFonts w:ascii="Tahoma" w:hAnsi="Tahoma" w:cs="Tahoma"/>
        </w:rPr>
        <w:t>Je odpovědný</w:t>
      </w:r>
      <w:r w:rsidR="00A97CA1" w:rsidRPr="00A97CA1">
        <w:rPr>
          <w:rFonts w:ascii="Tahoma" w:hAnsi="Tahoma" w:cs="Tahoma"/>
        </w:rPr>
        <w:t xml:space="preserve"> </w:t>
      </w:r>
      <w:r w:rsidR="00501F80" w:rsidRPr="00A97CA1">
        <w:rPr>
          <w:rFonts w:ascii="Tahoma" w:hAnsi="Tahoma" w:cs="Tahoma"/>
        </w:rPr>
        <w:t xml:space="preserve">za </w:t>
      </w:r>
      <w:r w:rsidR="000C2054" w:rsidRPr="00A97CA1">
        <w:rPr>
          <w:rFonts w:ascii="Tahoma" w:hAnsi="Tahoma" w:cs="Tahoma"/>
        </w:rPr>
        <w:t>funkčnost veškeré techniky</w:t>
      </w:r>
    </w:p>
    <w:p w:rsidR="00A97CA1" w:rsidRPr="00A97CA1" w:rsidRDefault="00A97CA1" w:rsidP="00A97CA1">
      <w:pPr>
        <w:pStyle w:val="Odstavecseseznamem"/>
        <w:numPr>
          <w:ilvl w:val="0"/>
          <w:numId w:val="26"/>
        </w:numPr>
        <w:ind w:left="360"/>
        <w:rPr>
          <w:rFonts w:ascii="Tahoma" w:hAnsi="Tahoma" w:cs="Tahoma"/>
        </w:rPr>
      </w:pPr>
      <w:r w:rsidRPr="00A97CA1">
        <w:rPr>
          <w:rFonts w:ascii="Tahoma" w:hAnsi="Tahoma" w:cs="Tahoma"/>
        </w:rPr>
        <w:t xml:space="preserve">Zodpovídá za </w:t>
      </w:r>
      <w:r w:rsidR="000C2054" w:rsidRPr="00A97CA1">
        <w:rPr>
          <w:rFonts w:ascii="Tahoma" w:hAnsi="Tahoma" w:cs="Tahoma"/>
        </w:rPr>
        <w:t>řádné vedení provozních deníků</w:t>
      </w:r>
    </w:p>
    <w:p w:rsidR="00A97CA1" w:rsidRDefault="00A97CA1" w:rsidP="00A97CA1">
      <w:pPr>
        <w:pStyle w:val="Odstavecseseznamem"/>
        <w:numPr>
          <w:ilvl w:val="0"/>
          <w:numId w:val="26"/>
        </w:numPr>
        <w:ind w:left="360"/>
        <w:rPr>
          <w:rFonts w:ascii="Tahoma" w:hAnsi="Tahoma" w:cs="Tahoma"/>
        </w:rPr>
      </w:pPr>
      <w:r w:rsidRPr="00A97CA1">
        <w:rPr>
          <w:rFonts w:ascii="Tahoma" w:hAnsi="Tahoma" w:cs="Tahoma"/>
        </w:rPr>
        <w:t>V</w:t>
      </w:r>
      <w:r w:rsidR="001F5BD3" w:rsidRPr="00A97CA1">
        <w:rPr>
          <w:rFonts w:ascii="Tahoma" w:hAnsi="Tahoma" w:cs="Tahoma"/>
        </w:rPr>
        <w:t>ede inventurní seznam</w:t>
      </w:r>
    </w:p>
    <w:p w:rsidR="00A97CA1" w:rsidRPr="00A97CA1" w:rsidRDefault="00A97CA1" w:rsidP="00A97CA1">
      <w:pPr>
        <w:pStyle w:val="Odstavecseseznamem"/>
        <w:numPr>
          <w:ilvl w:val="0"/>
          <w:numId w:val="26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Zodpovídá za budovu sboru </w:t>
      </w:r>
    </w:p>
    <w:p w:rsidR="00273FA1" w:rsidRPr="00A97CA1" w:rsidRDefault="000C2054" w:rsidP="00A97CA1">
      <w:pPr>
        <w:pStyle w:val="Odstavecseseznamem"/>
        <w:numPr>
          <w:ilvl w:val="0"/>
          <w:numId w:val="26"/>
        </w:numPr>
        <w:ind w:left="360"/>
        <w:rPr>
          <w:rFonts w:ascii="Tahoma" w:hAnsi="Tahoma" w:cs="Tahoma"/>
        </w:rPr>
      </w:pPr>
      <w:r w:rsidRPr="00A97CA1">
        <w:rPr>
          <w:rFonts w:ascii="Tahoma" w:hAnsi="Tahoma" w:cs="Tahoma"/>
        </w:rPr>
        <w:t>Valné hromadě předkládá inventur</w:t>
      </w:r>
      <w:r w:rsidR="001F5BD3" w:rsidRPr="00A97CA1">
        <w:rPr>
          <w:rFonts w:ascii="Tahoma" w:hAnsi="Tahoma" w:cs="Tahoma"/>
        </w:rPr>
        <w:t>ní správu,</w:t>
      </w:r>
      <w:r w:rsidRPr="00A97CA1">
        <w:rPr>
          <w:rFonts w:ascii="Tahoma" w:hAnsi="Tahoma" w:cs="Tahoma"/>
        </w:rPr>
        <w:t xml:space="preserve"> správu o pořízení nové techniky</w:t>
      </w:r>
      <w:r w:rsidR="001F5BD3" w:rsidRPr="00A97CA1">
        <w:rPr>
          <w:rFonts w:ascii="Tahoma" w:hAnsi="Tahoma" w:cs="Tahoma"/>
        </w:rPr>
        <w:t xml:space="preserve"> a vybavení</w:t>
      </w:r>
    </w:p>
    <w:p w:rsidR="00501F80" w:rsidRPr="003E1891" w:rsidRDefault="00501F80" w:rsidP="003E1891">
      <w:pPr>
        <w:pStyle w:val="Odstavecseseznamem"/>
        <w:ind w:left="360"/>
        <w:rPr>
          <w:rFonts w:ascii="Tahoma" w:hAnsi="Tahoma" w:cs="Tahoma"/>
        </w:rPr>
      </w:pPr>
    </w:p>
    <w:p w:rsidR="00273FA1" w:rsidRDefault="004233BD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</w:t>
      </w:r>
      <w:r w:rsidR="00501F80">
        <w:rPr>
          <w:rFonts w:ascii="Tahoma" w:hAnsi="Tahoma" w:cs="Tahoma"/>
          <w:b/>
          <w:bCs/>
        </w:rPr>
        <w:t>l. 14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Zásady hospodaření</w:t>
      </w:r>
    </w:p>
    <w:p w:rsidR="00273FA1" w:rsidRDefault="00273FA1" w:rsidP="00273FA1">
      <w:pPr>
        <w:numPr>
          <w:ilvl w:val="0"/>
          <w:numId w:val="12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Sboru hospodaří s movitým i nemovitým majetkem.</w:t>
      </w:r>
    </w:p>
    <w:p w:rsidR="00273FA1" w:rsidRDefault="00273FA1" w:rsidP="00273FA1">
      <w:pPr>
        <w:numPr>
          <w:ilvl w:val="0"/>
          <w:numId w:val="12"/>
        </w:numPr>
        <w:tabs>
          <w:tab w:val="num" w:pos="360"/>
        </w:tabs>
        <w:ind w:hanging="720"/>
        <w:rPr>
          <w:rFonts w:ascii="Tahoma" w:hAnsi="Tahoma" w:cs="Tahoma"/>
        </w:rPr>
      </w:pPr>
      <w:r>
        <w:rPr>
          <w:rFonts w:ascii="Tahoma" w:hAnsi="Tahoma" w:cs="Tahoma"/>
        </w:rPr>
        <w:t>Zdroji majetku jsou zejména:</w:t>
      </w:r>
    </w:p>
    <w:p w:rsidR="00273FA1" w:rsidRDefault="00273FA1" w:rsidP="00273FA1">
      <w:pPr>
        <w:numPr>
          <w:ilvl w:val="1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dary a příspěv</w:t>
      </w:r>
      <w:r w:rsidR="00501F80">
        <w:rPr>
          <w:rFonts w:ascii="Tahoma" w:hAnsi="Tahoma" w:cs="Tahoma"/>
        </w:rPr>
        <w:t>ky právnických a fyzických osob</w:t>
      </w:r>
    </w:p>
    <w:p w:rsidR="00273FA1" w:rsidRDefault="00501F80" w:rsidP="00273FA1">
      <w:pPr>
        <w:numPr>
          <w:ilvl w:val="1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výnosy majetku</w:t>
      </w:r>
    </w:p>
    <w:p w:rsidR="00273FA1" w:rsidRDefault="00273FA1" w:rsidP="00273FA1">
      <w:pPr>
        <w:numPr>
          <w:ilvl w:val="1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příjmy z čin</w:t>
      </w:r>
      <w:r w:rsidR="00501F80">
        <w:rPr>
          <w:rFonts w:ascii="Tahoma" w:hAnsi="Tahoma" w:cs="Tahoma"/>
        </w:rPr>
        <w:t>ností při naplňování cílů sboru</w:t>
      </w:r>
    </w:p>
    <w:p w:rsidR="00273FA1" w:rsidRDefault="00501F80" w:rsidP="00273FA1">
      <w:pPr>
        <w:numPr>
          <w:ilvl w:val="1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členské příspěvky</w:t>
      </w:r>
    </w:p>
    <w:p w:rsidR="00273FA1" w:rsidRDefault="00273FA1" w:rsidP="00273FA1">
      <w:pPr>
        <w:numPr>
          <w:ilvl w:val="1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výnosy z kul</w:t>
      </w:r>
      <w:r w:rsidR="00A254B2">
        <w:rPr>
          <w:rFonts w:ascii="Tahoma" w:hAnsi="Tahoma" w:cs="Tahoma"/>
        </w:rPr>
        <w:t>turních akcí</w:t>
      </w:r>
      <w:r w:rsidR="00501F80">
        <w:rPr>
          <w:rFonts w:ascii="Tahoma" w:hAnsi="Tahoma" w:cs="Tahoma"/>
        </w:rPr>
        <w:t>,</w:t>
      </w:r>
      <w:r w:rsidR="00A254B2">
        <w:rPr>
          <w:rFonts w:ascii="Tahoma" w:hAnsi="Tahoma" w:cs="Tahoma"/>
        </w:rPr>
        <w:t xml:space="preserve"> či jiných akcí pořádan</w:t>
      </w:r>
      <w:r>
        <w:rPr>
          <w:rFonts w:ascii="Tahoma" w:hAnsi="Tahoma" w:cs="Tahoma"/>
        </w:rPr>
        <w:t>ých sborem</w:t>
      </w:r>
    </w:p>
    <w:p w:rsidR="00273FA1" w:rsidRDefault="00273FA1" w:rsidP="00273FA1">
      <w:pPr>
        <w:pStyle w:val="Zkladntext2"/>
        <w:numPr>
          <w:ilvl w:val="0"/>
          <w:numId w:val="12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 hospodaření sboru odpovídá starosta , která každoročně předkládá valné hromadě zprávu o hospodaření, včetně účetní závěrky.</w:t>
      </w:r>
    </w:p>
    <w:p w:rsidR="00273FA1" w:rsidRDefault="00273FA1" w:rsidP="00273FA1">
      <w:pPr>
        <w:numPr>
          <w:ilvl w:val="0"/>
          <w:numId w:val="12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Hospodaření se uskutečňuje podle ročního rozpočtu schváleného valnou hromadou.</w:t>
      </w:r>
    </w:p>
    <w:p w:rsidR="00273FA1" w:rsidRDefault="00273FA1" w:rsidP="00273FA1">
      <w:pPr>
        <w:rPr>
          <w:rFonts w:ascii="Tahoma" w:hAnsi="Tahoma" w:cs="Tahoma"/>
        </w:rPr>
      </w:pPr>
    </w:p>
    <w:p w:rsidR="00273FA1" w:rsidRDefault="00501F80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15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Zánik sboru</w:t>
      </w:r>
    </w:p>
    <w:p w:rsidR="00273FA1" w:rsidRDefault="00273FA1" w:rsidP="00273FA1">
      <w:pPr>
        <w:numPr>
          <w:ilvl w:val="0"/>
          <w:numId w:val="13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Sboru zaniká:</w:t>
      </w:r>
    </w:p>
    <w:p w:rsidR="00273FA1" w:rsidRDefault="00273FA1" w:rsidP="00273FA1">
      <w:pPr>
        <w:pStyle w:val="Zkladntextodsazen2"/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dobrovolným rozpuště</w:t>
      </w:r>
      <w:r w:rsidR="00A254B2">
        <w:rPr>
          <w:rFonts w:ascii="Tahoma" w:hAnsi="Tahoma" w:cs="Tahoma"/>
        </w:rPr>
        <w:t>ním nebo sloučením s jiným sbore</w:t>
      </w:r>
      <w:r>
        <w:rPr>
          <w:rFonts w:ascii="Tahoma" w:hAnsi="Tahoma" w:cs="Tahoma"/>
        </w:rPr>
        <w:t>m na základě rozhodnutí valné hromady,</w:t>
      </w:r>
    </w:p>
    <w:p w:rsidR="00273FA1" w:rsidRDefault="00273FA1" w:rsidP="00273FA1">
      <w:pPr>
        <w:numPr>
          <w:ilvl w:val="1"/>
          <w:numId w:val="13"/>
        </w:numPr>
        <w:rPr>
          <w:rFonts w:ascii="Tahoma" w:hAnsi="Tahoma" w:cs="Tahoma"/>
        </w:rPr>
      </w:pPr>
      <w:r>
        <w:rPr>
          <w:rFonts w:ascii="Tahoma" w:hAnsi="Tahoma" w:cs="Tahoma"/>
        </w:rPr>
        <w:t>rozhodnutím Ministerstva vnitra.</w:t>
      </w:r>
    </w:p>
    <w:p w:rsidR="00273FA1" w:rsidRDefault="00273FA1" w:rsidP="00273FA1">
      <w:pPr>
        <w:numPr>
          <w:ilvl w:val="0"/>
          <w:numId w:val="13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Zaniká-li sboru dobrovolným rozpuštěním, rozhodne současně valná hromada o způsobu majetkového vypořádání.</w:t>
      </w:r>
    </w:p>
    <w:p w:rsidR="00273FA1" w:rsidRDefault="00273FA1" w:rsidP="00273FA1">
      <w:pPr>
        <w:rPr>
          <w:rFonts w:ascii="Tahoma" w:hAnsi="Tahoma" w:cs="Tahoma"/>
        </w:rPr>
      </w:pPr>
    </w:p>
    <w:p w:rsidR="00273FA1" w:rsidRDefault="00501F80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Čl. 16</w:t>
      </w:r>
    </w:p>
    <w:p w:rsidR="00273FA1" w:rsidRDefault="00273FA1" w:rsidP="00273FA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Závěrečná ustanovení</w:t>
      </w:r>
    </w:p>
    <w:p w:rsidR="00273FA1" w:rsidRDefault="00273FA1" w:rsidP="00273FA1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Sboru může na základě rozhodnutí valné hromady vydat organizační a jednací řád sboru.</w:t>
      </w:r>
    </w:p>
    <w:p w:rsidR="00273FA1" w:rsidRDefault="00273FA1" w:rsidP="00273FA1">
      <w:pPr>
        <w:numPr>
          <w:ilvl w:val="0"/>
          <w:numId w:val="14"/>
        </w:numPr>
        <w:tabs>
          <w:tab w:val="num" w:pos="360"/>
        </w:tabs>
        <w:ind w:left="360"/>
        <w:rPr>
          <w:rFonts w:ascii="Tahoma" w:hAnsi="Tahoma" w:cs="Tahoma"/>
        </w:rPr>
      </w:pPr>
      <w:r>
        <w:rPr>
          <w:rFonts w:ascii="Tahoma" w:hAnsi="Tahoma" w:cs="Tahoma"/>
        </w:rPr>
        <w:t>Sboru má právo v souladu s cíli své činnosti obracet se na státní orgány s peticemi.</w:t>
      </w:r>
    </w:p>
    <w:p w:rsidR="00273FA1" w:rsidRDefault="00273FA1" w:rsidP="00273FA1">
      <w:pPr>
        <w:rPr>
          <w:rFonts w:ascii="Tahoma" w:hAnsi="Tahoma" w:cs="Tahoma"/>
        </w:rPr>
      </w:pPr>
    </w:p>
    <w:p w:rsidR="00273FA1" w:rsidRDefault="00273FA1" w:rsidP="00273FA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 Sendražicích dne </w:t>
      </w:r>
      <w:proofErr w:type="gramStart"/>
      <w:r w:rsidR="003E43B3">
        <w:rPr>
          <w:rFonts w:ascii="Tahoma" w:hAnsi="Tahoma" w:cs="Tahoma"/>
        </w:rPr>
        <w:t>20</w:t>
      </w:r>
      <w:r w:rsidR="002824F4">
        <w:rPr>
          <w:rFonts w:ascii="Tahoma" w:hAnsi="Tahoma" w:cs="Tahoma"/>
        </w:rPr>
        <w:t>.1.2017</w:t>
      </w:r>
      <w:proofErr w:type="gramEnd"/>
    </w:p>
    <w:p w:rsidR="002824F4" w:rsidRDefault="002824F4" w:rsidP="00273FA1">
      <w:pPr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5"/>
        <w:gridCol w:w="2700"/>
        <w:gridCol w:w="3325"/>
      </w:tblGrid>
      <w:tr w:rsidR="007D48EC" w:rsidTr="007D48EC">
        <w:tc>
          <w:tcPr>
            <w:tcW w:w="3325" w:type="dxa"/>
          </w:tcPr>
          <w:p w:rsidR="007D48EC" w:rsidRPr="007D48EC" w:rsidRDefault="007D48EC" w:rsidP="00273FA1">
            <w:pPr>
              <w:rPr>
                <w:rFonts w:ascii="Tahoma" w:hAnsi="Tahoma" w:cs="Tahoma"/>
                <w:b/>
              </w:rPr>
            </w:pPr>
            <w:r w:rsidRPr="007D48EC">
              <w:rPr>
                <w:rFonts w:ascii="Tahoma" w:hAnsi="Tahoma" w:cs="Tahoma"/>
                <w:b/>
              </w:rPr>
              <w:t>Funkce</w:t>
            </w:r>
          </w:p>
        </w:tc>
        <w:tc>
          <w:tcPr>
            <w:tcW w:w="2700" w:type="dxa"/>
          </w:tcPr>
          <w:p w:rsidR="007D48EC" w:rsidRPr="007D48EC" w:rsidRDefault="007D48EC" w:rsidP="00273FA1">
            <w:pPr>
              <w:rPr>
                <w:rFonts w:ascii="Tahoma" w:hAnsi="Tahoma" w:cs="Tahoma"/>
                <w:b/>
              </w:rPr>
            </w:pPr>
            <w:r w:rsidRPr="007D48EC">
              <w:rPr>
                <w:rFonts w:ascii="Tahoma" w:hAnsi="Tahoma" w:cs="Tahoma"/>
                <w:b/>
              </w:rPr>
              <w:t>Jméno</w:t>
            </w:r>
          </w:p>
        </w:tc>
        <w:tc>
          <w:tcPr>
            <w:tcW w:w="3325" w:type="dxa"/>
          </w:tcPr>
          <w:p w:rsidR="007D48EC" w:rsidRPr="007D48EC" w:rsidRDefault="007D48EC" w:rsidP="00273FA1">
            <w:pPr>
              <w:rPr>
                <w:rFonts w:ascii="Tahoma" w:hAnsi="Tahoma" w:cs="Tahoma"/>
                <w:b/>
              </w:rPr>
            </w:pPr>
            <w:r w:rsidRPr="007D48EC">
              <w:rPr>
                <w:rFonts w:ascii="Tahoma" w:hAnsi="Tahoma" w:cs="Tahoma"/>
                <w:b/>
              </w:rPr>
              <w:t>Podpis</w:t>
            </w: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Starost</w:t>
            </w:r>
            <w:r w:rsidR="00A0761C">
              <w:rPr>
                <w:rFonts w:ascii="Tahoma" w:hAnsi="Tahoma" w:cs="Tahoma"/>
              </w:rPr>
              <w:t>a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Přemysl Dvořák</w:t>
            </w:r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Náměstek starosty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Karel </w:t>
            </w:r>
            <w:proofErr w:type="spellStart"/>
            <w:r>
              <w:rPr>
                <w:rFonts w:ascii="Tahoma" w:hAnsi="Tahoma" w:cs="Tahoma"/>
              </w:rPr>
              <w:t>Wiedermann</w:t>
            </w:r>
            <w:proofErr w:type="spellEnd"/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Velitel SDH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Michal Nekvasil</w:t>
            </w:r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Zástupce velitele SDH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Jakub Doubrava</w:t>
            </w:r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Revizní technik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Jiří Kubát</w:t>
            </w:r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Jednatel SDH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Karel </w:t>
            </w:r>
            <w:proofErr w:type="spellStart"/>
            <w:r>
              <w:rPr>
                <w:rFonts w:ascii="Tahoma" w:hAnsi="Tahoma" w:cs="Tahoma"/>
              </w:rPr>
              <w:t>Wiedermann</w:t>
            </w:r>
            <w:proofErr w:type="spellEnd"/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Hospodář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Alena Sodomová</w:t>
            </w:r>
            <w:r w:rsidR="003E43B3">
              <w:rPr>
                <w:rFonts w:ascii="Tahoma" w:hAnsi="Tahoma" w:cs="Tahoma"/>
              </w:rPr>
              <w:t xml:space="preserve">, Karel </w:t>
            </w:r>
            <w:proofErr w:type="spellStart"/>
            <w:r w:rsidR="003E43B3">
              <w:rPr>
                <w:rFonts w:ascii="Tahoma" w:hAnsi="Tahoma" w:cs="Tahoma"/>
              </w:rPr>
              <w:t>Wiedermann</w:t>
            </w:r>
            <w:proofErr w:type="spellEnd"/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Předseda přípravného výboru</w:t>
            </w:r>
          </w:p>
        </w:tc>
        <w:tc>
          <w:tcPr>
            <w:tcW w:w="2700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Jiří Nekvasil</w:t>
            </w:r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Pr="007D48EC" w:rsidRDefault="007D48EC" w:rsidP="00273FA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Člen přípravného výboru</w:t>
            </w:r>
          </w:p>
        </w:tc>
        <w:tc>
          <w:tcPr>
            <w:tcW w:w="2700" w:type="dxa"/>
          </w:tcPr>
          <w:p w:rsidR="007D48EC" w:rsidRDefault="007D48EC" w:rsidP="007D48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Jiří Kalina</w:t>
            </w:r>
          </w:p>
        </w:tc>
        <w:tc>
          <w:tcPr>
            <w:tcW w:w="3325" w:type="dxa"/>
          </w:tcPr>
          <w:p w:rsidR="007D48EC" w:rsidRDefault="007D48EC" w:rsidP="00273FA1">
            <w:pPr>
              <w:rPr>
                <w:rFonts w:ascii="Tahoma" w:hAnsi="Tahoma" w:cs="Tahoma"/>
              </w:rPr>
            </w:pPr>
          </w:p>
        </w:tc>
      </w:tr>
      <w:tr w:rsidR="007D48EC" w:rsidTr="007D48EC">
        <w:tc>
          <w:tcPr>
            <w:tcW w:w="3325" w:type="dxa"/>
          </w:tcPr>
          <w:p w:rsidR="007D48EC" w:rsidRPr="007D48EC" w:rsidRDefault="007D48EC" w:rsidP="007D48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Člen přípravného výboru</w:t>
            </w:r>
          </w:p>
        </w:tc>
        <w:tc>
          <w:tcPr>
            <w:tcW w:w="2700" w:type="dxa"/>
          </w:tcPr>
          <w:p w:rsidR="007D48EC" w:rsidRDefault="007D48EC" w:rsidP="007D48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Zbyněk Černovský ml.</w:t>
            </w:r>
          </w:p>
        </w:tc>
        <w:tc>
          <w:tcPr>
            <w:tcW w:w="3325" w:type="dxa"/>
          </w:tcPr>
          <w:p w:rsidR="007D48EC" w:rsidRDefault="007D48EC" w:rsidP="007D48EC">
            <w:pPr>
              <w:rPr>
                <w:rFonts w:ascii="Tahoma" w:hAnsi="Tahoma" w:cs="Tahoma"/>
              </w:rPr>
            </w:pPr>
          </w:p>
        </w:tc>
      </w:tr>
    </w:tbl>
    <w:p w:rsidR="00273FA1" w:rsidRDefault="00273FA1" w:rsidP="007D48EC">
      <w:pPr>
        <w:ind w:firstLine="720"/>
        <w:rPr>
          <w:rFonts w:ascii="Tahoma" w:hAnsi="Tahoma" w:cs="Tahoma"/>
        </w:rPr>
      </w:pPr>
    </w:p>
    <w:sectPr w:rsidR="0027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0F21"/>
    <w:multiLevelType w:val="hybridMultilevel"/>
    <w:tmpl w:val="6EDC6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C0FCA"/>
    <w:multiLevelType w:val="hybridMultilevel"/>
    <w:tmpl w:val="C1E041F2"/>
    <w:lvl w:ilvl="0" w:tplc="EA6CC3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0F43"/>
    <w:multiLevelType w:val="hybridMultilevel"/>
    <w:tmpl w:val="8614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2C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905CC"/>
    <w:multiLevelType w:val="hybridMultilevel"/>
    <w:tmpl w:val="3CC2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C0CA6"/>
    <w:multiLevelType w:val="hybridMultilevel"/>
    <w:tmpl w:val="8614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2C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161FD"/>
    <w:multiLevelType w:val="hybridMultilevel"/>
    <w:tmpl w:val="0AA0FC2C"/>
    <w:lvl w:ilvl="0" w:tplc="04EAF6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7796361"/>
    <w:multiLevelType w:val="hybridMultilevel"/>
    <w:tmpl w:val="CD3C22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6210E"/>
    <w:multiLevelType w:val="hybridMultilevel"/>
    <w:tmpl w:val="7B8064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4F9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32B7E"/>
    <w:multiLevelType w:val="hybridMultilevel"/>
    <w:tmpl w:val="1436D36C"/>
    <w:lvl w:ilvl="0" w:tplc="1E84F4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0C179EF"/>
    <w:multiLevelType w:val="hybridMultilevel"/>
    <w:tmpl w:val="230254AA"/>
    <w:lvl w:ilvl="0" w:tplc="91000E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0D977CA"/>
    <w:multiLevelType w:val="hybridMultilevel"/>
    <w:tmpl w:val="6CC4F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D80CCC"/>
    <w:multiLevelType w:val="hybridMultilevel"/>
    <w:tmpl w:val="1DF22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 w15:restartNumberingAfterBreak="0">
    <w:nsid w:val="43C07212"/>
    <w:multiLevelType w:val="hybridMultilevel"/>
    <w:tmpl w:val="861412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902C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C69D9"/>
    <w:multiLevelType w:val="hybridMultilevel"/>
    <w:tmpl w:val="31981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10030"/>
    <w:multiLevelType w:val="hybridMultilevel"/>
    <w:tmpl w:val="58BC7D34"/>
    <w:lvl w:ilvl="0" w:tplc="B382F2C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900F244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1237ECE"/>
    <w:multiLevelType w:val="hybridMultilevel"/>
    <w:tmpl w:val="DFDC77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943A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1012BC"/>
    <w:multiLevelType w:val="hybridMultilevel"/>
    <w:tmpl w:val="F9DAEDC8"/>
    <w:lvl w:ilvl="0" w:tplc="EA6CC3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22EAD"/>
    <w:multiLevelType w:val="hybridMultilevel"/>
    <w:tmpl w:val="ADC02E04"/>
    <w:lvl w:ilvl="0" w:tplc="EA6CC39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6C8C61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23F4619"/>
    <w:multiLevelType w:val="hybridMultilevel"/>
    <w:tmpl w:val="37A04C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2F4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031B48"/>
    <w:multiLevelType w:val="hybridMultilevel"/>
    <w:tmpl w:val="128CD7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42097F"/>
    <w:multiLevelType w:val="hybridMultilevel"/>
    <w:tmpl w:val="0290C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161B4"/>
    <w:multiLevelType w:val="hybridMultilevel"/>
    <w:tmpl w:val="4ECA2C5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670219"/>
    <w:multiLevelType w:val="hybridMultilevel"/>
    <w:tmpl w:val="1640D4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551F4D"/>
    <w:multiLevelType w:val="hybridMultilevel"/>
    <w:tmpl w:val="A9DCD7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8F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2"/>
  </w:num>
  <w:num w:numId="18">
    <w:abstractNumId w:val="21"/>
  </w:num>
  <w:num w:numId="19">
    <w:abstractNumId w:val="17"/>
  </w:num>
  <w:num w:numId="20">
    <w:abstractNumId w:val="16"/>
  </w:num>
  <w:num w:numId="21">
    <w:abstractNumId w:val="1"/>
  </w:num>
  <w:num w:numId="22">
    <w:abstractNumId w:val="11"/>
  </w:num>
  <w:num w:numId="23">
    <w:abstractNumId w:val="3"/>
  </w:num>
  <w:num w:numId="24">
    <w:abstractNumId w:val="10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46"/>
    <w:rsid w:val="000612C3"/>
    <w:rsid w:val="000C2054"/>
    <w:rsid w:val="000F09ED"/>
    <w:rsid w:val="00105CD3"/>
    <w:rsid w:val="001F02C8"/>
    <w:rsid w:val="001F5BD3"/>
    <w:rsid w:val="00273FA1"/>
    <w:rsid w:val="002824F4"/>
    <w:rsid w:val="002A73FB"/>
    <w:rsid w:val="003173BA"/>
    <w:rsid w:val="003628AE"/>
    <w:rsid w:val="003B09F1"/>
    <w:rsid w:val="003E1891"/>
    <w:rsid w:val="003E43B3"/>
    <w:rsid w:val="004233BD"/>
    <w:rsid w:val="00426D5A"/>
    <w:rsid w:val="004A68E9"/>
    <w:rsid w:val="00501F80"/>
    <w:rsid w:val="005C7CCA"/>
    <w:rsid w:val="005E7E41"/>
    <w:rsid w:val="00626A2E"/>
    <w:rsid w:val="00770613"/>
    <w:rsid w:val="00797F55"/>
    <w:rsid w:val="007B09B1"/>
    <w:rsid w:val="007D48EC"/>
    <w:rsid w:val="00994046"/>
    <w:rsid w:val="00A0761C"/>
    <w:rsid w:val="00A20F41"/>
    <w:rsid w:val="00A254B2"/>
    <w:rsid w:val="00A3626E"/>
    <w:rsid w:val="00A97CA1"/>
    <w:rsid w:val="00C40833"/>
    <w:rsid w:val="00C512AC"/>
    <w:rsid w:val="00C51D83"/>
    <w:rsid w:val="00C534EE"/>
    <w:rsid w:val="00D62670"/>
    <w:rsid w:val="00D7231A"/>
    <w:rsid w:val="00D87BA8"/>
    <w:rsid w:val="00E34E7E"/>
    <w:rsid w:val="00ED22D7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8430"/>
  <w15:chartTrackingRefBased/>
  <w15:docId w15:val="{224DC215-1A69-49C2-BD60-891C2BB3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73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273FA1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73FA1"/>
    <w:pPr>
      <w:keepNext/>
      <w:ind w:left="2832"/>
      <w:outlineLvl w:val="1"/>
    </w:pPr>
    <w:rPr>
      <w:rFonts w:ascii="Tahoma" w:hAnsi="Tahoma"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FA1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273FA1"/>
    <w:rPr>
      <w:rFonts w:ascii="Tahoma" w:eastAsia="Times New Roman" w:hAnsi="Tahoma" w:cs="Tahoma"/>
      <w:b/>
      <w:bCs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semiHidden/>
    <w:unhideWhenUsed/>
    <w:rsid w:val="00273FA1"/>
    <w:pPr>
      <w:ind w:left="360" w:hanging="360"/>
    </w:pPr>
  </w:style>
  <w:style w:type="character" w:customStyle="1" w:styleId="Zkladntext2Char">
    <w:name w:val="Základní text 2 Char"/>
    <w:basedOn w:val="Standardnpsmoodstavce"/>
    <w:link w:val="Zkladntext2"/>
    <w:semiHidden/>
    <w:rsid w:val="00273FA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273FA1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73FA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273FA1"/>
    <w:pPr>
      <w:ind w:left="360"/>
    </w:pPr>
    <w:rPr>
      <w:rFonts w:ascii="Tahoma" w:hAnsi="Tahoma" w:cs="Tahom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73FA1"/>
    <w:rPr>
      <w:rFonts w:ascii="Tahoma" w:eastAsia="Times New Roman" w:hAnsi="Tahoma" w:cs="Tahoma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6F9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Normlnweb">
    <w:name w:val="Normal (Web)"/>
    <w:basedOn w:val="Normln"/>
    <w:uiPriority w:val="99"/>
    <w:unhideWhenUsed/>
    <w:rsid w:val="00626A2E"/>
    <w:pPr>
      <w:spacing w:before="100" w:beforeAutospacing="1" w:after="100" w:afterAutospacing="1"/>
    </w:pPr>
    <w:rPr>
      <w:lang w:val="en-US" w:eastAsia="en-US"/>
    </w:rPr>
  </w:style>
  <w:style w:type="paragraph" w:styleId="Odstavecseseznamem">
    <w:name w:val="List Paragraph"/>
    <w:basedOn w:val="Normln"/>
    <w:uiPriority w:val="34"/>
    <w:qFormat/>
    <w:rsid w:val="000C2054"/>
    <w:pPr>
      <w:ind w:left="720"/>
      <w:contextualSpacing/>
    </w:pPr>
  </w:style>
  <w:style w:type="table" w:styleId="Mkatabulky">
    <w:name w:val="Table Grid"/>
    <w:basedOn w:val="Normlntabulka"/>
    <w:uiPriority w:val="39"/>
    <w:rsid w:val="007D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</dc:creator>
  <cp:keywords/>
  <dc:description/>
  <cp:lastModifiedBy>Widy</cp:lastModifiedBy>
  <cp:revision>21</cp:revision>
  <cp:lastPrinted>2016-02-24T16:28:00Z</cp:lastPrinted>
  <dcterms:created xsi:type="dcterms:W3CDTF">2016-02-20T13:35:00Z</dcterms:created>
  <dcterms:modified xsi:type="dcterms:W3CDTF">2017-01-09T18:33:00Z</dcterms:modified>
</cp:coreProperties>
</file>